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8AD24" w14:textId="1FCAB936" w:rsidR="006563EE" w:rsidRDefault="006563EE" w:rsidP="006563EE">
      <w:pPr>
        <w:tabs>
          <w:tab w:val="left" w:pos="993"/>
        </w:tabs>
      </w:pPr>
      <w:r w:rsidRPr="0091303E">
        <w:rPr>
          <w:rFonts w:ascii="Arial" w:hAnsi="Arial" w:cs="Arial"/>
          <w:noProof/>
        </w:rPr>
        <w:drawing>
          <wp:inline distT="0" distB="0" distL="0" distR="0" wp14:anchorId="12CB95A6" wp14:editId="66FB5190">
            <wp:extent cx="3017520" cy="822960"/>
            <wp:effectExtent l="0" t="0" r="0" b="0"/>
            <wp:docPr id="8090493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6FB85" w14:textId="77777777" w:rsidR="006563EE" w:rsidRPr="00391D97" w:rsidRDefault="006563EE" w:rsidP="006563EE">
      <w:pPr>
        <w:tabs>
          <w:tab w:val="left" w:pos="993"/>
        </w:tabs>
      </w:pPr>
    </w:p>
    <w:p w14:paraId="57FBF50E" w14:textId="77777777" w:rsidR="006563EE" w:rsidRPr="00391D97" w:rsidRDefault="006563EE" w:rsidP="006563EE">
      <w:pPr>
        <w:rPr>
          <w:sz w:val="10"/>
          <w:szCs w:val="10"/>
        </w:rPr>
      </w:pPr>
    </w:p>
    <w:p w14:paraId="77F50ED2" w14:textId="77777777" w:rsidR="006563EE" w:rsidRPr="00391D97" w:rsidRDefault="006563EE" w:rsidP="006563EE">
      <w:pPr>
        <w:rPr>
          <w:sz w:val="14"/>
          <w:szCs w:val="14"/>
        </w:rPr>
      </w:pPr>
      <w:r w:rsidRPr="00391D97">
        <w:rPr>
          <w:sz w:val="14"/>
          <w:szCs w:val="14"/>
        </w:rPr>
        <w:t>НЕГОСУДАРСТВЕННОЕ ОБРАЗОВАТЕЛЬНОЕ ЧАСТНОЕ УЧРЕЖДЕНИЕ</w:t>
      </w:r>
    </w:p>
    <w:p w14:paraId="0F468E58" w14:textId="77777777" w:rsidR="006563EE" w:rsidRPr="00391D97" w:rsidRDefault="006563EE" w:rsidP="006563EE">
      <w:pPr>
        <w:rPr>
          <w:sz w:val="14"/>
          <w:szCs w:val="14"/>
        </w:rPr>
      </w:pPr>
      <w:r w:rsidRPr="00391D97">
        <w:rPr>
          <w:sz w:val="14"/>
          <w:szCs w:val="14"/>
        </w:rPr>
        <w:t>ВЫСШЕГО ОБРАЗОВАНИЯ</w:t>
      </w:r>
    </w:p>
    <w:p w14:paraId="2B17D934" w14:textId="77777777" w:rsidR="006563EE" w:rsidRDefault="006563EE"/>
    <w:p w14:paraId="067B7A33" w14:textId="4EDC9C07" w:rsidR="006563EE" w:rsidRPr="006563EE" w:rsidRDefault="006563EE" w:rsidP="006563EE">
      <w:pPr>
        <w:jc w:val="center"/>
        <w:rPr>
          <w:b/>
          <w:bCs/>
          <w:sz w:val="24"/>
          <w:szCs w:val="24"/>
        </w:rPr>
      </w:pPr>
      <w:r w:rsidRPr="006563EE">
        <w:rPr>
          <w:b/>
          <w:bCs/>
          <w:sz w:val="24"/>
          <w:szCs w:val="24"/>
        </w:rPr>
        <w:t>Расписание занятий 202</w:t>
      </w:r>
      <w:r w:rsidR="00A85AF9">
        <w:rPr>
          <w:b/>
          <w:bCs/>
          <w:sz w:val="24"/>
          <w:szCs w:val="24"/>
        </w:rPr>
        <w:t>6</w:t>
      </w:r>
      <w:r w:rsidRPr="006563EE">
        <w:rPr>
          <w:b/>
          <w:bCs/>
          <w:sz w:val="24"/>
          <w:szCs w:val="24"/>
        </w:rPr>
        <w:t>/202</w:t>
      </w:r>
      <w:r w:rsidR="00A85AF9">
        <w:rPr>
          <w:b/>
          <w:bCs/>
          <w:sz w:val="24"/>
          <w:szCs w:val="24"/>
        </w:rPr>
        <w:t>7</w:t>
      </w:r>
      <w:r w:rsidRPr="006563EE">
        <w:rPr>
          <w:b/>
          <w:bCs/>
          <w:sz w:val="24"/>
          <w:szCs w:val="24"/>
        </w:rPr>
        <w:t xml:space="preserve"> учебный год</w:t>
      </w:r>
    </w:p>
    <w:p w14:paraId="1C09A6F7" w14:textId="649AB4EB" w:rsidR="006563EE" w:rsidRPr="006563EE" w:rsidRDefault="006563EE" w:rsidP="006563EE">
      <w:pPr>
        <w:jc w:val="center"/>
        <w:rPr>
          <w:sz w:val="24"/>
          <w:szCs w:val="24"/>
        </w:rPr>
      </w:pPr>
      <w:r w:rsidRPr="006563EE">
        <w:rPr>
          <w:b/>
          <w:sz w:val="24"/>
          <w:szCs w:val="24"/>
        </w:rPr>
        <w:t>«Мультипрофильное консультирование: транзактный анализ и транзактно-аналитический коучинг»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51"/>
        <w:gridCol w:w="4962"/>
        <w:gridCol w:w="2267"/>
        <w:gridCol w:w="1417"/>
      </w:tblGrid>
      <w:tr w:rsidR="006563EE" w:rsidRPr="004D4A40" w14:paraId="0ADBEF3E" w14:textId="77777777" w:rsidTr="006563EE">
        <w:tc>
          <w:tcPr>
            <w:tcW w:w="993" w:type="dxa"/>
          </w:tcPr>
          <w:p w14:paraId="72466FBF" w14:textId="77777777" w:rsidR="006563EE" w:rsidRPr="004D4A40" w:rsidRDefault="006563EE" w:rsidP="007F6C77">
            <w:pPr>
              <w:rPr>
                <w:b/>
                <w:bCs/>
                <w:sz w:val="22"/>
                <w:szCs w:val="22"/>
              </w:rPr>
            </w:pPr>
            <w:r w:rsidRPr="004D4A40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851" w:type="dxa"/>
          </w:tcPr>
          <w:p w14:paraId="1339ED0C" w14:textId="77777777" w:rsidR="006563EE" w:rsidRPr="004D4A40" w:rsidRDefault="006563EE" w:rsidP="007F6C77">
            <w:pPr>
              <w:rPr>
                <w:b/>
                <w:bCs/>
                <w:sz w:val="22"/>
                <w:szCs w:val="22"/>
              </w:rPr>
            </w:pPr>
            <w:r w:rsidRPr="004D4A40"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4962" w:type="dxa"/>
          </w:tcPr>
          <w:p w14:paraId="3047A62C" w14:textId="77777777" w:rsidR="006563EE" w:rsidRPr="004D4A40" w:rsidRDefault="006563EE" w:rsidP="007F6C77">
            <w:pPr>
              <w:rPr>
                <w:b/>
                <w:bCs/>
                <w:sz w:val="22"/>
                <w:szCs w:val="22"/>
              </w:rPr>
            </w:pPr>
            <w:r w:rsidRPr="004D4A40">
              <w:rPr>
                <w:b/>
                <w:bCs/>
                <w:sz w:val="22"/>
                <w:szCs w:val="22"/>
              </w:rPr>
              <w:t xml:space="preserve">         Содержание занятий   </w:t>
            </w:r>
          </w:p>
        </w:tc>
        <w:tc>
          <w:tcPr>
            <w:tcW w:w="2267" w:type="dxa"/>
          </w:tcPr>
          <w:p w14:paraId="47BEC465" w14:textId="77777777" w:rsidR="006563EE" w:rsidRPr="004D4A40" w:rsidRDefault="006563EE" w:rsidP="007F6C77">
            <w:pPr>
              <w:rPr>
                <w:b/>
                <w:bCs/>
                <w:sz w:val="22"/>
                <w:szCs w:val="22"/>
              </w:rPr>
            </w:pPr>
            <w:r w:rsidRPr="004D4A40">
              <w:rPr>
                <w:b/>
                <w:bCs/>
                <w:sz w:val="22"/>
                <w:szCs w:val="22"/>
              </w:rPr>
              <w:t xml:space="preserve">Фамилия </w:t>
            </w:r>
          </w:p>
          <w:p w14:paraId="7C812B6F" w14:textId="77777777" w:rsidR="006563EE" w:rsidRPr="004D4A40" w:rsidRDefault="006563EE" w:rsidP="007F6C77">
            <w:pPr>
              <w:rPr>
                <w:b/>
                <w:bCs/>
                <w:sz w:val="22"/>
                <w:szCs w:val="22"/>
              </w:rPr>
            </w:pPr>
            <w:r w:rsidRPr="004D4A40">
              <w:rPr>
                <w:b/>
                <w:bCs/>
                <w:sz w:val="22"/>
                <w:szCs w:val="22"/>
              </w:rPr>
              <w:t>преподавателя</w:t>
            </w:r>
          </w:p>
        </w:tc>
        <w:tc>
          <w:tcPr>
            <w:tcW w:w="1417" w:type="dxa"/>
          </w:tcPr>
          <w:p w14:paraId="026C2BE0" w14:textId="77777777" w:rsidR="006563EE" w:rsidRPr="004D4A40" w:rsidRDefault="006563EE" w:rsidP="007F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4D4A40">
              <w:rPr>
                <w:b/>
                <w:bCs/>
                <w:sz w:val="22"/>
                <w:szCs w:val="22"/>
              </w:rPr>
              <w:t>Формат</w:t>
            </w:r>
          </w:p>
        </w:tc>
      </w:tr>
      <w:tr w:rsidR="002B1A98" w:rsidRPr="004D4A40" w14:paraId="55647D3E" w14:textId="77777777" w:rsidTr="006563EE">
        <w:tc>
          <w:tcPr>
            <w:tcW w:w="993" w:type="dxa"/>
          </w:tcPr>
          <w:p w14:paraId="174E1275" w14:textId="510CEE44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3</w:t>
            </w:r>
            <w:r w:rsidRPr="00434870">
              <w:rPr>
                <w:bCs/>
                <w:sz w:val="22"/>
                <w:szCs w:val="22"/>
              </w:rPr>
              <w:t>.10</w:t>
            </w:r>
            <w:r>
              <w:rPr>
                <w:bCs/>
                <w:sz w:val="22"/>
                <w:szCs w:val="22"/>
              </w:rPr>
              <w:t xml:space="preserve"> –</w:t>
            </w:r>
          </w:p>
          <w:p w14:paraId="3275E037" w14:textId="73E562C3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04.10</w:t>
            </w:r>
          </w:p>
        </w:tc>
        <w:tc>
          <w:tcPr>
            <w:tcW w:w="851" w:type="dxa"/>
          </w:tcPr>
          <w:p w14:paraId="6F275B69" w14:textId="3802F49E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1</w:t>
            </w:r>
            <w:r w:rsidRPr="00434870">
              <w:rPr>
                <w:bCs/>
                <w:sz w:val="22"/>
                <w:szCs w:val="22"/>
              </w:rPr>
              <w:t>.00-1</w:t>
            </w:r>
            <w:r>
              <w:rPr>
                <w:bCs/>
                <w:sz w:val="22"/>
                <w:szCs w:val="22"/>
              </w:rPr>
              <w:t>8</w:t>
            </w:r>
            <w:r w:rsidRPr="00434870">
              <w:rPr>
                <w:bCs/>
                <w:sz w:val="22"/>
                <w:szCs w:val="22"/>
              </w:rPr>
              <w:t>.00</w:t>
            </w:r>
          </w:p>
        </w:tc>
        <w:tc>
          <w:tcPr>
            <w:tcW w:w="4962" w:type="dxa"/>
          </w:tcPr>
          <w:p w14:paraId="53EABA00" w14:textId="1E9CD644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Введение в транзактный анализ (101-КУРС)</w:t>
            </w:r>
          </w:p>
        </w:tc>
        <w:tc>
          <w:tcPr>
            <w:tcW w:w="2267" w:type="dxa"/>
          </w:tcPr>
          <w:p w14:paraId="03C1D989" w14:textId="3C4E437F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Шустов Д.И или </w:t>
            </w:r>
          </w:p>
          <w:p w14:paraId="4D0A9900" w14:textId="3707C9C8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Зуйкова Н.Л.</w:t>
            </w:r>
          </w:p>
        </w:tc>
        <w:tc>
          <w:tcPr>
            <w:tcW w:w="1417" w:type="dxa"/>
          </w:tcPr>
          <w:p w14:paraId="2A9C6A58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4DA88789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24A1F9A7" w14:textId="77777777" w:rsidTr="006563EE">
        <w:tc>
          <w:tcPr>
            <w:tcW w:w="993" w:type="dxa"/>
          </w:tcPr>
          <w:p w14:paraId="0B2591A3" w14:textId="6DAA07B0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  <w:r w:rsidRPr="00F25885">
              <w:rPr>
                <w:bCs/>
                <w:sz w:val="22"/>
                <w:szCs w:val="22"/>
              </w:rPr>
              <w:t>.10</w:t>
            </w:r>
          </w:p>
        </w:tc>
        <w:tc>
          <w:tcPr>
            <w:tcW w:w="851" w:type="dxa"/>
          </w:tcPr>
          <w:p w14:paraId="3B50D316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26BEC7AA" w14:textId="77777777" w:rsidR="002B1A98" w:rsidRPr="004516C2" w:rsidRDefault="002B1A98" w:rsidP="002B1A98">
            <w:pPr>
              <w:rPr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7FFE81F8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61CD16A8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13EB05C6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3A492F22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09DE6649" w14:textId="77777777" w:rsidTr="006563EE">
        <w:tc>
          <w:tcPr>
            <w:tcW w:w="993" w:type="dxa"/>
          </w:tcPr>
          <w:p w14:paraId="74F34E63" w14:textId="269ECBA0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  <w:r w:rsidRPr="00F25885">
              <w:rPr>
                <w:bCs/>
                <w:sz w:val="22"/>
                <w:szCs w:val="22"/>
              </w:rPr>
              <w:t>.10</w:t>
            </w:r>
          </w:p>
        </w:tc>
        <w:tc>
          <w:tcPr>
            <w:tcW w:w="851" w:type="dxa"/>
          </w:tcPr>
          <w:p w14:paraId="35131A2F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38E05E68" w14:textId="77777777" w:rsidR="002B1A98" w:rsidRPr="004516C2" w:rsidRDefault="002B1A98" w:rsidP="002B1A98">
            <w:pPr>
              <w:rPr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129293C0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1C3AE9AB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1B231273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2B878AA3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71FA1D0F" w14:textId="77777777" w:rsidTr="006563EE">
        <w:tc>
          <w:tcPr>
            <w:tcW w:w="993" w:type="dxa"/>
          </w:tcPr>
          <w:p w14:paraId="3406B48B" w14:textId="719F08D7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  <w:r w:rsidRPr="00F25885">
              <w:rPr>
                <w:bCs/>
                <w:sz w:val="22"/>
                <w:szCs w:val="22"/>
              </w:rPr>
              <w:t>.10</w:t>
            </w:r>
          </w:p>
        </w:tc>
        <w:tc>
          <w:tcPr>
            <w:tcW w:w="851" w:type="dxa"/>
          </w:tcPr>
          <w:p w14:paraId="004910EA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0E1AA160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2EAD947A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5425E1CB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4C54141E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5094A7E7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04FA26B8" w14:textId="77777777" w:rsidTr="006563EE">
        <w:tc>
          <w:tcPr>
            <w:tcW w:w="993" w:type="dxa"/>
          </w:tcPr>
          <w:p w14:paraId="2339C7FB" w14:textId="6FD8758E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</w:t>
            </w:r>
            <w:r w:rsidRPr="00F25885">
              <w:rPr>
                <w:bCs/>
                <w:sz w:val="22"/>
                <w:szCs w:val="22"/>
              </w:rPr>
              <w:t>.1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7AB9A1A6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3E7B69B9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1F93A0F8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7D931DDC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0FED83FA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25ECB576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5719A3AB" w14:textId="77777777" w:rsidTr="006563EE">
        <w:tc>
          <w:tcPr>
            <w:tcW w:w="993" w:type="dxa"/>
          </w:tcPr>
          <w:p w14:paraId="0BAC12D3" w14:textId="77A31D5F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04.</w:t>
            </w:r>
            <w:r w:rsidRPr="00F25885">
              <w:rPr>
                <w:bCs/>
                <w:sz w:val="22"/>
                <w:szCs w:val="22"/>
              </w:rPr>
              <w:t>11</w:t>
            </w:r>
          </w:p>
          <w:p w14:paraId="635AE20C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309EC572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19.00-22.00</w:t>
            </w:r>
          </w:p>
        </w:tc>
        <w:tc>
          <w:tcPr>
            <w:tcW w:w="4962" w:type="dxa"/>
          </w:tcPr>
          <w:p w14:paraId="56096D25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Предмет транзактно-аналитического консультирования. Принципы ТА</w:t>
            </w:r>
          </w:p>
        </w:tc>
        <w:tc>
          <w:tcPr>
            <w:tcW w:w="2267" w:type="dxa"/>
          </w:tcPr>
          <w:p w14:paraId="0455C2CB" w14:textId="7FCDA81C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Антонова Анастасия</w:t>
            </w:r>
          </w:p>
        </w:tc>
        <w:tc>
          <w:tcPr>
            <w:tcW w:w="1417" w:type="dxa"/>
          </w:tcPr>
          <w:p w14:paraId="691EA129" w14:textId="77777777" w:rsidR="002B1A98" w:rsidRPr="00F25885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F25885">
              <w:rPr>
                <w:bCs/>
                <w:sz w:val="22"/>
                <w:szCs w:val="22"/>
              </w:rPr>
              <w:t xml:space="preserve"> </w:t>
            </w: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373EA7E7" w14:textId="77777777" w:rsidTr="006563EE">
        <w:tc>
          <w:tcPr>
            <w:tcW w:w="993" w:type="dxa"/>
          </w:tcPr>
          <w:p w14:paraId="0DA8C80B" w14:textId="2577BA5A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  <w:r w:rsidRPr="00F25885">
              <w:rPr>
                <w:bCs/>
                <w:sz w:val="22"/>
                <w:szCs w:val="22"/>
              </w:rPr>
              <w:t>.11</w:t>
            </w:r>
          </w:p>
        </w:tc>
        <w:tc>
          <w:tcPr>
            <w:tcW w:w="851" w:type="dxa"/>
          </w:tcPr>
          <w:p w14:paraId="1F0EF736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1C2E8259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3F4B5EDB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4982DF2F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3CB8EFEE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1DD95FD8" w14:textId="77777777" w:rsidR="002B1A98" w:rsidRPr="00F25885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3465536E" w14:textId="77777777" w:rsidTr="006563EE">
        <w:tc>
          <w:tcPr>
            <w:tcW w:w="993" w:type="dxa"/>
          </w:tcPr>
          <w:p w14:paraId="79BC18DD" w14:textId="4C346FD7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  <w:r w:rsidRPr="00F25885">
              <w:rPr>
                <w:bCs/>
                <w:sz w:val="22"/>
                <w:szCs w:val="22"/>
              </w:rPr>
              <w:t>.11</w:t>
            </w:r>
          </w:p>
          <w:p w14:paraId="4012CF38" w14:textId="77777777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2CA477C7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19.00-22.00</w:t>
            </w:r>
          </w:p>
        </w:tc>
        <w:tc>
          <w:tcPr>
            <w:tcW w:w="4962" w:type="dxa"/>
          </w:tcPr>
          <w:p w14:paraId="3C93DE5E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Отличия консультативной работы от терапии </w:t>
            </w:r>
          </w:p>
          <w:p w14:paraId="0FC68428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Транзактного анализа</w:t>
            </w:r>
          </w:p>
        </w:tc>
        <w:tc>
          <w:tcPr>
            <w:tcW w:w="2267" w:type="dxa"/>
          </w:tcPr>
          <w:p w14:paraId="4DC8BB5C" w14:textId="752ABA4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Антонова Анастасия</w:t>
            </w:r>
          </w:p>
          <w:p w14:paraId="28C8A78B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34D04149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F25885">
              <w:rPr>
                <w:bCs/>
                <w:sz w:val="22"/>
                <w:szCs w:val="22"/>
              </w:rPr>
              <w:t xml:space="preserve"> </w:t>
            </w: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337B9F10" w14:textId="77777777" w:rsidTr="006563EE">
        <w:tc>
          <w:tcPr>
            <w:tcW w:w="993" w:type="dxa"/>
          </w:tcPr>
          <w:p w14:paraId="2E3E687F" w14:textId="6CC1DB61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  <w:r w:rsidRPr="00F25885">
              <w:rPr>
                <w:bCs/>
                <w:sz w:val="22"/>
                <w:szCs w:val="22"/>
              </w:rPr>
              <w:t>.11</w:t>
            </w:r>
          </w:p>
        </w:tc>
        <w:tc>
          <w:tcPr>
            <w:tcW w:w="851" w:type="dxa"/>
          </w:tcPr>
          <w:p w14:paraId="2B3B9932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2870CA77" w14:textId="77777777" w:rsidR="002B1A98" w:rsidRPr="00434870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0A13ECA8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396AB010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4CF13725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5CDD5E68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2CE79D58" w14:textId="77777777" w:rsidTr="006563EE">
        <w:tc>
          <w:tcPr>
            <w:tcW w:w="993" w:type="dxa"/>
          </w:tcPr>
          <w:p w14:paraId="2891F624" w14:textId="22C73DC3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  <w:r w:rsidRPr="00F25885">
              <w:rPr>
                <w:bCs/>
                <w:sz w:val="22"/>
                <w:szCs w:val="22"/>
              </w:rPr>
              <w:t>.11</w:t>
            </w:r>
          </w:p>
          <w:p w14:paraId="029C87F1" w14:textId="77777777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4A17D941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19.00-22.00</w:t>
            </w:r>
          </w:p>
        </w:tc>
        <w:tc>
          <w:tcPr>
            <w:tcW w:w="4962" w:type="dxa"/>
          </w:tcPr>
          <w:p w14:paraId="5E7015FF" w14:textId="77777777" w:rsidR="002B1A98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Транзактно-аналитическая работа как </w:t>
            </w:r>
          </w:p>
          <w:p w14:paraId="0FF66F01" w14:textId="43262B21" w:rsidR="002B1A98" w:rsidRPr="004516C2" w:rsidRDefault="002B1A98" w:rsidP="002B1A98">
            <w:pPr>
              <w:pStyle w:val="ac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контрактный метод</w:t>
            </w:r>
          </w:p>
        </w:tc>
        <w:tc>
          <w:tcPr>
            <w:tcW w:w="2267" w:type="dxa"/>
          </w:tcPr>
          <w:p w14:paraId="7C0D426A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Антонова Анастасия</w:t>
            </w:r>
          </w:p>
        </w:tc>
        <w:tc>
          <w:tcPr>
            <w:tcW w:w="1417" w:type="dxa"/>
          </w:tcPr>
          <w:p w14:paraId="23B9E089" w14:textId="77777777" w:rsidR="002B1A98" w:rsidRPr="00F25885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F25885">
              <w:rPr>
                <w:bCs/>
                <w:sz w:val="22"/>
                <w:szCs w:val="22"/>
              </w:rPr>
              <w:t xml:space="preserve"> </w:t>
            </w: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5E12C154" w14:textId="77777777" w:rsidTr="006563EE">
        <w:tc>
          <w:tcPr>
            <w:tcW w:w="993" w:type="dxa"/>
          </w:tcPr>
          <w:p w14:paraId="12CA7550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  <w:r w:rsidRPr="00F25885">
              <w:rPr>
                <w:bCs/>
                <w:sz w:val="22"/>
                <w:szCs w:val="22"/>
              </w:rPr>
              <w:t>.11</w:t>
            </w:r>
          </w:p>
          <w:p w14:paraId="4C8C0DF0" w14:textId="1968DD1F" w:rsidR="00237D71" w:rsidRPr="00F25885" w:rsidRDefault="00237D71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22.11</w:t>
            </w:r>
          </w:p>
        </w:tc>
        <w:tc>
          <w:tcPr>
            <w:tcW w:w="851" w:type="dxa"/>
          </w:tcPr>
          <w:p w14:paraId="33FF8947" w14:textId="2285724F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</w:t>
            </w:r>
            <w:r w:rsidR="00237D71">
              <w:rPr>
                <w:bCs/>
                <w:sz w:val="22"/>
                <w:szCs w:val="22"/>
              </w:rPr>
              <w:t>1</w:t>
            </w:r>
            <w:r w:rsidRPr="00434870">
              <w:rPr>
                <w:bCs/>
                <w:sz w:val="22"/>
                <w:szCs w:val="22"/>
              </w:rPr>
              <w:t>.00-19.00</w:t>
            </w:r>
          </w:p>
        </w:tc>
        <w:tc>
          <w:tcPr>
            <w:tcW w:w="4962" w:type="dxa"/>
          </w:tcPr>
          <w:p w14:paraId="6D424181" w14:textId="0774A29F" w:rsidR="002B1A98" w:rsidRPr="004516C2" w:rsidRDefault="00237D71" w:rsidP="002B1A98">
            <w:pPr>
              <w:pStyle w:val="ac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КОУЧИНГ. Модуль 1.</w:t>
            </w:r>
          </w:p>
        </w:tc>
        <w:tc>
          <w:tcPr>
            <w:tcW w:w="2267" w:type="dxa"/>
          </w:tcPr>
          <w:p w14:paraId="74CA43C8" w14:textId="766F0771" w:rsidR="002B1A98" w:rsidRPr="004516C2" w:rsidRDefault="00237D71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Шмелев И.М.</w:t>
            </w:r>
          </w:p>
        </w:tc>
        <w:tc>
          <w:tcPr>
            <w:tcW w:w="1417" w:type="dxa"/>
          </w:tcPr>
          <w:p w14:paraId="0E974599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5C55AE76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668B0BA7" w14:textId="77777777" w:rsidTr="006563EE">
        <w:tc>
          <w:tcPr>
            <w:tcW w:w="993" w:type="dxa"/>
          </w:tcPr>
          <w:p w14:paraId="108F92E7" w14:textId="1C800E57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 w:rsidRPr="00F25885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5</w:t>
            </w:r>
            <w:r w:rsidRPr="00F25885">
              <w:rPr>
                <w:bCs/>
                <w:sz w:val="22"/>
                <w:szCs w:val="22"/>
              </w:rPr>
              <w:t>.11</w:t>
            </w:r>
          </w:p>
          <w:p w14:paraId="6F036428" w14:textId="77777777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7026543B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19.00-22.00</w:t>
            </w:r>
          </w:p>
        </w:tc>
        <w:tc>
          <w:tcPr>
            <w:tcW w:w="4962" w:type="dxa"/>
          </w:tcPr>
          <w:p w14:paraId="097A4576" w14:textId="77777777" w:rsidR="002B1A98" w:rsidRPr="004516C2" w:rsidRDefault="002B1A98" w:rsidP="002B1A98">
            <w:pPr>
              <w:pStyle w:val="ac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Виды контрактов в транзактно-аналитической работе</w:t>
            </w:r>
          </w:p>
        </w:tc>
        <w:tc>
          <w:tcPr>
            <w:tcW w:w="2267" w:type="dxa"/>
          </w:tcPr>
          <w:p w14:paraId="32C7743E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Антонова Анастасия</w:t>
            </w:r>
          </w:p>
        </w:tc>
        <w:tc>
          <w:tcPr>
            <w:tcW w:w="1417" w:type="dxa"/>
          </w:tcPr>
          <w:p w14:paraId="28C34717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25885">
              <w:rPr>
                <w:bCs/>
                <w:sz w:val="22"/>
                <w:szCs w:val="22"/>
              </w:rPr>
              <w:t xml:space="preserve"> </w:t>
            </w: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11A184D9" w14:textId="77777777" w:rsidTr="006563EE">
        <w:tc>
          <w:tcPr>
            <w:tcW w:w="993" w:type="dxa"/>
          </w:tcPr>
          <w:p w14:paraId="7F4AFEC0" w14:textId="3A23CC33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  <w:r w:rsidRPr="00BE2DAE">
              <w:rPr>
                <w:bCs/>
                <w:sz w:val="22"/>
                <w:szCs w:val="22"/>
              </w:rPr>
              <w:t>.1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7B1BF9F7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7B51806C" w14:textId="77777777" w:rsidR="002B1A98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00B8ADA5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47EA308A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7E54EE4E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1B471947" w14:textId="77777777" w:rsidR="002B1A98" w:rsidRPr="00F25885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7E4A2DD8" w14:textId="77777777" w:rsidTr="006563EE">
        <w:tc>
          <w:tcPr>
            <w:tcW w:w="993" w:type="dxa"/>
          </w:tcPr>
          <w:p w14:paraId="7C723A51" w14:textId="41151B0F" w:rsidR="002B1A98" w:rsidRPr="00F25885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  <w:r w:rsidRPr="00F25885">
              <w:rPr>
                <w:bCs/>
                <w:sz w:val="22"/>
                <w:szCs w:val="22"/>
              </w:rPr>
              <w:t>.1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45342C30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19.00-22.00</w:t>
            </w:r>
          </w:p>
        </w:tc>
        <w:tc>
          <w:tcPr>
            <w:tcW w:w="4962" w:type="dxa"/>
          </w:tcPr>
          <w:p w14:paraId="7D900387" w14:textId="77777777" w:rsidR="002B1A98" w:rsidRPr="004516C2" w:rsidRDefault="002B1A98" w:rsidP="002B1A98">
            <w:pPr>
              <w:pStyle w:val="ac"/>
              <w:rPr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Профессиональная Этика транзактно-аналитической работы в ТА</w:t>
            </w:r>
          </w:p>
        </w:tc>
        <w:tc>
          <w:tcPr>
            <w:tcW w:w="2267" w:type="dxa"/>
          </w:tcPr>
          <w:p w14:paraId="18E446EF" w14:textId="1C7D6A39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Антонова Анастасия</w:t>
            </w:r>
          </w:p>
        </w:tc>
        <w:tc>
          <w:tcPr>
            <w:tcW w:w="1417" w:type="dxa"/>
          </w:tcPr>
          <w:p w14:paraId="08820017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25885">
              <w:rPr>
                <w:bCs/>
                <w:sz w:val="22"/>
                <w:szCs w:val="22"/>
              </w:rPr>
              <w:t xml:space="preserve"> </w:t>
            </w: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4EF456CF" w14:textId="77777777" w:rsidTr="006563EE">
        <w:tc>
          <w:tcPr>
            <w:tcW w:w="993" w:type="dxa"/>
          </w:tcPr>
          <w:p w14:paraId="7ECDC036" w14:textId="359DED22" w:rsidR="002B1A98" w:rsidRPr="00BE2DAE" w:rsidRDefault="002B1A98" w:rsidP="002B1A98">
            <w:pPr>
              <w:rPr>
                <w:bCs/>
                <w:sz w:val="22"/>
                <w:szCs w:val="22"/>
              </w:rPr>
            </w:pPr>
            <w:r w:rsidRPr="00BE2DAE">
              <w:rPr>
                <w:bCs/>
                <w:sz w:val="22"/>
                <w:szCs w:val="22"/>
              </w:rPr>
              <w:t>0</w:t>
            </w:r>
            <w:r>
              <w:rPr>
                <w:bCs/>
                <w:sz w:val="22"/>
                <w:szCs w:val="22"/>
              </w:rPr>
              <w:t>5</w:t>
            </w:r>
            <w:r w:rsidRPr="00BE2DAE">
              <w:rPr>
                <w:bCs/>
                <w:sz w:val="22"/>
                <w:szCs w:val="22"/>
              </w:rPr>
              <w:t>.12</w:t>
            </w:r>
          </w:p>
        </w:tc>
        <w:tc>
          <w:tcPr>
            <w:tcW w:w="851" w:type="dxa"/>
          </w:tcPr>
          <w:p w14:paraId="3653C47D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46A5C667" w14:textId="77777777" w:rsidR="002B1A98" w:rsidRPr="004516C2" w:rsidRDefault="002B1A98" w:rsidP="002B1A98">
            <w:pPr>
              <w:pStyle w:val="ac"/>
              <w:rPr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60B932D6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3BE01847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1F104226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4DC663ED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76B9182B" w14:textId="77777777" w:rsidTr="006563EE">
        <w:tc>
          <w:tcPr>
            <w:tcW w:w="993" w:type="dxa"/>
          </w:tcPr>
          <w:p w14:paraId="0EB329A1" w14:textId="7A01FA9E" w:rsidR="002B1A98" w:rsidRPr="00BE2DAE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</w:t>
            </w:r>
            <w:r w:rsidRPr="00BE2DAE">
              <w:rPr>
                <w:bCs/>
                <w:sz w:val="22"/>
                <w:szCs w:val="22"/>
              </w:rPr>
              <w:t>.12</w:t>
            </w:r>
          </w:p>
        </w:tc>
        <w:tc>
          <w:tcPr>
            <w:tcW w:w="851" w:type="dxa"/>
          </w:tcPr>
          <w:p w14:paraId="0A50C495" w14:textId="77777777" w:rsidR="002B1A98" w:rsidRPr="004516C2" w:rsidRDefault="002B1A98" w:rsidP="002B1A98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19.00-22.00</w:t>
            </w:r>
          </w:p>
        </w:tc>
        <w:tc>
          <w:tcPr>
            <w:tcW w:w="4962" w:type="dxa"/>
          </w:tcPr>
          <w:p w14:paraId="5792395B" w14:textId="77777777" w:rsidR="002B1A98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Детское развитие и Теория привязанности.</w:t>
            </w:r>
          </w:p>
          <w:p w14:paraId="1FAF3EDD" w14:textId="77777777" w:rsidR="002B1A98" w:rsidRPr="004516C2" w:rsidRDefault="002B1A98" w:rsidP="002B1A98">
            <w:pPr>
              <w:pStyle w:val="ac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Принципы консультативной работы по Боулби</w:t>
            </w:r>
          </w:p>
        </w:tc>
        <w:tc>
          <w:tcPr>
            <w:tcW w:w="2267" w:type="dxa"/>
          </w:tcPr>
          <w:p w14:paraId="210B5FDB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Резник Юлия</w:t>
            </w:r>
          </w:p>
        </w:tc>
        <w:tc>
          <w:tcPr>
            <w:tcW w:w="1417" w:type="dxa"/>
          </w:tcPr>
          <w:p w14:paraId="4C69178B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F25885">
              <w:rPr>
                <w:bCs/>
                <w:sz w:val="22"/>
                <w:szCs w:val="22"/>
              </w:rPr>
              <w:t xml:space="preserve"> </w:t>
            </w: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3C563FAF" w14:textId="77777777" w:rsidTr="006563EE">
        <w:tc>
          <w:tcPr>
            <w:tcW w:w="993" w:type="dxa"/>
          </w:tcPr>
          <w:p w14:paraId="35E1204F" w14:textId="31D396CB" w:rsidR="002B1A98" w:rsidRPr="00BE2DAE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  <w:r w:rsidRPr="00BE2DAE">
              <w:rPr>
                <w:bCs/>
                <w:sz w:val="22"/>
                <w:szCs w:val="22"/>
              </w:rPr>
              <w:t>.12</w:t>
            </w:r>
          </w:p>
        </w:tc>
        <w:tc>
          <w:tcPr>
            <w:tcW w:w="851" w:type="dxa"/>
          </w:tcPr>
          <w:p w14:paraId="18A145C0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7DFDA26D" w14:textId="77777777" w:rsidR="002B1A98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064D1AF9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5710812C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2F385019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1E65A421" w14:textId="77777777" w:rsidR="002B1A98" w:rsidRPr="004516C2" w:rsidRDefault="002B1A98" w:rsidP="002B1A9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6A3ED17B" w14:textId="77777777" w:rsidTr="006563EE">
        <w:tc>
          <w:tcPr>
            <w:tcW w:w="993" w:type="dxa"/>
          </w:tcPr>
          <w:p w14:paraId="53D5F12B" w14:textId="21A26993" w:rsidR="002B1A98" w:rsidRPr="00BE2DAE" w:rsidRDefault="002B1A98" w:rsidP="002B1A98">
            <w:pPr>
              <w:rPr>
                <w:bCs/>
                <w:sz w:val="22"/>
                <w:szCs w:val="22"/>
              </w:rPr>
            </w:pPr>
            <w:r w:rsidRPr="00BE2DAE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6</w:t>
            </w:r>
            <w:r w:rsidRPr="00BE2DAE">
              <w:rPr>
                <w:bCs/>
                <w:sz w:val="22"/>
                <w:szCs w:val="22"/>
              </w:rPr>
              <w:t>.12</w:t>
            </w:r>
          </w:p>
          <w:p w14:paraId="5191DB3B" w14:textId="77777777" w:rsidR="002B1A98" w:rsidRPr="00BE2DAE" w:rsidRDefault="002B1A98" w:rsidP="002B1A98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14:paraId="639453C1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 w:rsidRPr="004516C2">
              <w:rPr>
                <w:bCs/>
                <w:sz w:val="22"/>
                <w:szCs w:val="22"/>
              </w:rPr>
              <w:t>19.00</w:t>
            </w:r>
            <w:r>
              <w:rPr>
                <w:bCs/>
                <w:sz w:val="22"/>
                <w:szCs w:val="22"/>
              </w:rPr>
              <w:t>-</w:t>
            </w:r>
            <w:r w:rsidRPr="004516C2">
              <w:rPr>
                <w:bCs/>
                <w:sz w:val="22"/>
                <w:szCs w:val="22"/>
              </w:rPr>
              <w:t>22</w:t>
            </w:r>
            <w:r>
              <w:rPr>
                <w:bCs/>
                <w:sz w:val="22"/>
                <w:szCs w:val="22"/>
              </w:rPr>
              <w:t>.00</w:t>
            </w:r>
          </w:p>
        </w:tc>
        <w:tc>
          <w:tcPr>
            <w:tcW w:w="4962" w:type="dxa"/>
          </w:tcPr>
          <w:p w14:paraId="4C5DED7A" w14:textId="77777777" w:rsidR="002B1A98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Детское развитие и Теория привязанности.</w:t>
            </w:r>
          </w:p>
          <w:p w14:paraId="4A6C3D68" w14:textId="77777777" w:rsidR="002B1A98" w:rsidRPr="00434870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Принципы консультативной работы по Боулби</w:t>
            </w:r>
          </w:p>
        </w:tc>
        <w:tc>
          <w:tcPr>
            <w:tcW w:w="2267" w:type="dxa"/>
          </w:tcPr>
          <w:p w14:paraId="357CA1B0" w14:textId="77777777" w:rsidR="002B1A98" w:rsidRPr="00434870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Резник Юлия</w:t>
            </w:r>
          </w:p>
        </w:tc>
        <w:tc>
          <w:tcPr>
            <w:tcW w:w="1417" w:type="dxa"/>
          </w:tcPr>
          <w:p w14:paraId="0953ADCA" w14:textId="77777777" w:rsidR="002B1A98" w:rsidRPr="00434870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B1A98" w:rsidRPr="004516C2" w14:paraId="268BE7D7" w14:textId="77777777" w:rsidTr="006563EE">
        <w:tc>
          <w:tcPr>
            <w:tcW w:w="993" w:type="dxa"/>
          </w:tcPr>
          <w:p w14:paraId="06F7573F" w14:textId="64626F87" w:rsidR="002B1A98" w:rsidRPr="00BE2DAE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  <w:r w:rsidRPr="00BE2DAE">
              <w:rPr>
                <w:bCs/>
                <w:sz w:val="22"/>
                <w:szCs w:val="22"/>
              </w:rPr>
              <w:t>.12</w:t>
            </w:r>
          </w:p>
        </w:tc>
        <w:tc>
          <w:tcPr>
            <w:tcW w:w="851" w:type="dxa"/>
          </w:tcPr>
          <w:p w14:paraId="59DAAD27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12.00-19.00</w:t>
            </w:r>
          </w:p>
        </w:tc>
        <w:tc>
          <w:tcPr>
            <w:tcW w:w="4962" w:type="dxa"/>
          </w:tcPr>
          <w:p w14:paraId="3531A3E2" w14:textId="35E34F90" w:rsidR="002B1A98" w:rsidRPr="004516C2" w:rsidRDefault="00D70BDF" w:rsidP="002B1A98">
            <w:pPr>
              <w:pStyle w:val="ac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Основы транзак</w:t>
            </w:r>
            <w:r>
              <w:rPr>
                <w:bCs/>
                <w:sz w:val="22"/>
                <w:szCs w:val="22"/>
              </w:rPr>
              <w:t>т</w:t>
            </w:r>
            <w:r w:rsidRPr="00434870">
              <w:rPr>
                <w:bCs/>
                <w:sz w:val="22"/>
                <w:szCs w:val="22"/>
              </w:rPr>
              <w:t>ного анализа</w:t>
            </w:r>
          </w:p>
        </w:tc>
        <w:tc>
          <w:tcPr>
            <w:tcW w:w="2267" w:type="dxa"/>
          </w:tcPr>
          <w:p w14:paraId="314DA8CD" w14:textId="5DE93A38" w:rsidR="00D70BDF" w:rsidRDefault="00D70BDF" w:rsidP="00D70BDF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 xml:space="preserve">Петровский В.А., </w:t>
            </w:r>
          </w:p>
          <w:p w14:paraId="4C68F276" w14:textId="0B5180D7" w:rsidR="002B1A98" w:rsidRPr="004516C2" w:rsidRDefault="00D70BDF" w:rsidP="00D70BDF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Бороденко М.В.</w:t>
            </w:r>
          </w:p>
        </w:tc>
        <w:tc>
          <w:tcPr>
            <w:tcW w:w="1417" w:type="dxa"/>
          </w:tcPr>
          <w:p w14:paraId="065C85F6" w14:textId="16FCFD35" w:rsidR="002B1A98" w:rsidRPr="004516C2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CD795D">
              <w:rPr>
                <w:bCs/>
                <w:sz w:val="18"/>
                <w:szCs w:val="18"/>
              </w:rPr>
              <w:t>Очно+</w:t>
            </w:r>
            <w:r w:rsidRPr="00CD795D">
              <w:rPr>
                <w:bCs/>
                <w:sz w:val="18"/>
                <w:szCs w:val="18"/>
                <w:lang w:val="en-US"/>
              </w:rPr>
              <w:t>On</w:t>
            </w:r>
            <w:r w:rsidRPr="00CD795D">
              <w:rPr>
                <w:bCs/>
                <w:sz w:val="18"/>
                <w:szCs w:val="18"/>
              </w:rPr>
              <w:t>-</w:t>
            </w:r>
            <w:r w:rsidRPr="00CD795D">
              <w:rPr>
                <w:bCs/>
                <w:sz w:val="18"/>
                <w:szCs w:val="18"/>
                <w:lang w:val="en-US"/>
              </w:rPr>
              <w:t>line</w:t>
            </w:r>
            <w:r w:rsidRPr="00CD795D">
              <w:rPr>
                <w:bCs/>
                <w:sz w:val="18"/>
                <w:szCs w:val="18"/>
              </w:rPr>
              <w:t xml:space="preserve"> без записи</w:t>
            </w:r>
          </w:p>
        </w:tc>
      </w:tr>
      <w:tr w:rsidR="002B1A98" w:rsidRPr="00F76ACC" w14:paraId="05C3107F" w14:textId="77777777" w:rsidTr="006563EE">
        <w:tc>
          <w:tcPr>
            <w:tcW w:w="993" w:type="dxa"/>
          </w:tcPr>
          <w:p w14:paraId="270165FA" w14:textId="77777777" w:rsidR="002B1A98" w:rsidRPr="00BE2DAE" w:rsidRDefault="002B1A98" w:rsidP="002B1A98">
            <w:pPr>
              <w:rPr>
                <w:bCs/>
                <w:sz w:val="22"/>
                <w:szCs w:val="22"/>
              </w:rPr>
            </w:pPr>
            <w:r w:rsidRPr="00BE2DAE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4</w:t>
            </w:r>
            <w:r w:rsidRPr="00BE2DAE">
              <w:rPr>
                <w:bCs/>
                <w:sz w:val="22"/>
                <w:szCs w:val="22"/>
              </w:rPr>
              <w:t>.12</w:t>
            </w:r>
          </w:p>
        </w:tc>
        <w:tc>
          <w:tcPr>
            <w:tcW w:w="851" w:type="dxa"/>
          </w:tcPr>
          <w:p w14:paraId="7BB1DD18" w14:textId="77777777" w:rsidR="002B1A98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19.00-22.00</w:t>
            </w:r>
          </w:p>
        </w:tc>
        <w:tc>
          <w:tcPr>
            <w:tcW w:w="4962" w:type="dxa"/>
          </w:tcPr>
          <w:p w14:paraId="717BD82D" w14:textId="77777777" w:rsidR="002B1A98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Детское развитие и Теория привязанности</w:t>
            </w:r>
          </w:p>
          <w:p w14:paraId="37213D4B" w14:textId="77777777" w:rsidR="002B1A98" w:rsidRPr="004516C2" w:rsidRDefault="002B1A98" w:rsidP="002B1A98">
            <w:pPr>
              <w:pStyle w:val="ac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Принципы консультативной работы по Боулби</w:t>
            </w:r>
          </w:p>
        </w:tc>
        <w:tc>
          <w:tcPr>
            <w:tcW w:w="2267" w:type="dxa"/>
          </w:tcPr>
          <w:p w14:paraId="11394555" w14:textId="77777777" w:rsidR="002B1A98" w:rsidRPr="004516C2" w:rsidRDefault="002B1A98" w:rsidP="002B1A9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Резник Юлия</w:t>
            </w:r>
          </w:p>
        </w:tc>
        <w:tc>
          <w:tcPr>
            <w:tcW w:w="1417" w:type="dxa"/>
          </w:tcPr>
          <w:p w14:paraId="5D25949C" w14:textId="77777777" w:rsidR="002B1A98" w:rsidRPr="00A606B4" w:rsidRDefault="002B1A98" w:rsidP="002B1A98">
            <w:pPr>
              <w:jc w:val="center"/>
              <w:rPr>
                <w:bCs/>
                <w:sz w:val="22"/>
                <w:szCs w:val="22"/>
              </w:rPr>
            </w:pPr>
            <w:r w:rsidRPr="004516C2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37D71" w:rsidRPr="00F76ACC" w14:paraId="440DCC4A" w14:textId="77777777" w:rsidTr="006563EE">
        <w:tc>
          <w:tcPr>
            <w:tcW w:w="993" w:type="dxa"/>
          </w:tcPr>
          <w:p w14:paraId="275C9A3A" w14:textId="2E6F7659" w:rsidR="00237D71" w:rsidRPr="00BE2DAE" w:rsidRDefault="00237D71" w:rsidP="00237D7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26.12-27</w:t>
            </w:r>
            <w:r w:rsidRPr="00BE2DAE">
              <w:rPr>
                <w:bCs/>
                <w:sz w:val="22"/>
                <w:szCs w:val="22"/>
              </w:rPr>
              <w:t>.12</w:t>
            </w:r>
          </w:p>
        </w:tc>
        <w:tc>
          <w:tcPr>
            <w:tcW w:w="851" w:type="dxa"/>
          </w:tcPr>
          <w:p w14:paraId="26955E7E" w14:textId="033A20DC" w:rsidR="00237D71" w:rsidRDefault="00237D71" w:rsidP="00237D71">
            <w:pPr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1</w:t>
            </w:r>
            <w:r w:rsidRPr="00434870">
              <w:rPr>
                <w:bCs/>
                <w:sz w:val="22"/>
                <w:szCs w:val="22"/>
              </w:rPr>
              <w:t>.00-1</w:t>
            </w:r>
            <w:r>
              <w:rPr>
                <w:bCs/>
                <w:sz w:val="22"/>
                <w:szCs w:val="22"/>
              </w:rPr>
              <w:t>8</w:t>
            </w:r>
            <w:r w:rsidRPr="00434870">
              <w:rPr>
                <w:bCs/>
                <w:sz w:val="22"/>
                <w:szCs w:val="22"/>
              </w:rPr>
              <w:t>.00</w:t>
            </w:r>
          </w:p>
        </w:tc>
        <w:tc>
          <w:tcPr>
            <w:tcW w:w="4962" w:type="dxa"/>
          </w:tcPr>
          <w:p w14:paraId="4B56BCD3" w14:textId="02590899" w:rsidR="00237D71" w:rsidRDefault="00237D71" w:rsidP="00237D71">
            <w:pPr>
              <w:pStyle w:val="ac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КОУЧИНГ. Модуль 2.</w:t>
            </w:r>
          </w:p>
        </w:tc>
        <w:tc>
          <w:tcPr>
            <w:tcW w:w="2267" w:type="dxa"/>
          </w:tcPr>
          <w:p w14:paraId="05B281D5" w14:textId="6CC87A80" w:rsidR="00237D71" w:rsidRDefault="00237D71" w:rsidP="00237D7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Шмелев И.М.</w:t>
            </w:r>
          </w:p>
        </w:tc>
        <w:tc>
          <w:tcPr>
            <w:tcW w:w="1417" w:type="dxa"/>
          </w:tcPr>
          <w:p w14:paraId="2C2B781C" w14:textId="77777777" w:rsidR="00237D71" w:rsidRPr="00434870" w:rsidRDefault="00237D71" w:rsidP="00237D71">
            <w:pPr>
              <w:jc w:val="center"/>
              <w:rPr>
                <w:bCs/>
                <w:sz w:val="22"/>
                <w:szCs w:val="22"/>
              </w:rPr>
            </w:pPr>
            <w:r w:rsidRPr="00434870">
              <w:rPr>
                <w:bCs/>
                <w:sz w:val="22"/>
                <w:szCs w:val="22"/>
              </w:rPr>
              <w:t>Очно+</w:t>
            </w:r>
          </w:p>
          <w:p w14:paraId="1AAB98B3" w14:textId="77777777" w:rsidR="00237D71" w:rsidRPr="004516C2" w:rsidRDefault="00237D71" w:rsidP="00237D7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434870">
              <w:rPr>
                <w:bCs/>
                <w:sz w:val="22"/>
                <w:szCs w:val="22"/>
                <w:lang w:val="en-US"/>
              </w:rPr>
              <w:t>On-line</w:t>
            </w:r>
          </w:p>
        </w:tc>
      </w:tr>
      <w:tr w:rsidR="00237D71" w:rsidRPr="004516C2" w14:paraId="541F790A" w14:textId="77777777" w:rsidTr="006563EE">
        <w:tc>
          <w:tcPr>
            <w:tcW w:w="10490" w:type="dxa"/>
            <w:gridSpan w:val="5"/>
            <w:shd w:val="clear" w:color="auto" w:fill="FFFF00"/>
          </w:tcPr>
          <w:p w14:paraId="606314BD" w14:textId="470C4D33" w:rsidR="00237D71" w:rsidRPr="00F25885" w:rsidRDefault="00237D71" w:rsidP="00237D71">
            <w:pPr>
              <w:jc w:val="center"/>
              <w:rPr>
                <w:b/>
                <w:bCs/>
                <w:color w:val="FF0000"/>
                <w:sz w:val="22"/>
                <w:szCs w:val="22"/>
                <w:highlight w:val="yellow"/>
              </w:rPr>
            </w:pPr>
            <w:r w:rsidRPr="00F25885">
              <w:rPr>
                <w:b/>
                <w:bCs/>
                <w:color w:val="FF0000"/>
                <w:sz w:val="22"/>
                <w:szCs w:val="22"/>
                <w:highlight w:val="yellow"/>
              </w:rPr>
              <w:t>КАНИКУЛЫ 2</w:t>
            </w:r>
            <w:r>
              <w:rPr>
                <w:b/>
                <w:bCs/>
                <w:color w:val="FF0000"/>
                <w:sz w:val="22"/>
                <w:szCs w:val="22"/>
                <w:highlight w:val="yellow"/>
              </w:rPr>
              <w:t>8</w:t>
            </w:r>
            <w:r w:rsidRPr="00F25885">
              <w:rPr>
                <w:b/>
                <w:bCs/>
                <w:color w:val="FF0000"/>
                <w:sz w:val="22"/>
                <w:szCs w:val="22"/>
                <w:highlight w:val="yellow"/>
              </w:rPr>
              <w:t>.12</w:t>
            </w:r>
            <w:r>
              <w:rPr>
                <w:b/>
                <w:bCs/>
                <w:color w:val="FF0000"/>
                <w:sz w:val="22"/>
                <w:szCs w:val="22"/>
                <w:highlight w:val="yellow"/>
              </w:rPr>
              <w:t>.202</w:t>
            </w:r>
            <w:r w:rsidR="00D70BDF">
              <w:rPr>
                <w:b/>
                <w:bCs/>
                <w:color w:val="FF0000"/>
                <w:sz w:val="22"/>
                <w:szCs w:val="22"/>
                <w:highlight w:val="yellow"/>
              </w:rPr>
              <w:t>6</w:t>
            </w:r>
            <w:r w:rsidRPr="00F25885">
              <w:rPr>
                <w:b/>
                <w:bCs/>
                <w:color w:val="FF0000"/>
                <w:sz w:val="22"/>
                <w:szCs w:val="22"/>
                <w:highlight w:val="yellow"/>
              </w:rPr>
              <w:t xml:space="preserve"> – </w:t>
            </w:r>
            <w:r w:rsidR="00D70BDF">
              <w:rPr>
                <w:b/>
                <w:bCs/>
                <w:color w:val="FF0000"/>
                <w:sz w:val="22"/>
                <w:szCs w:val="22"/>
                <w:highlight w:val="yellow"/>
              </w:rPr>
              <w:t>16</w:t>
            </w:r>
            <w:r w:rsidRPr="00F25885">
              <w:rPr>
                <w:b/>
                <w:bCs/>
                <w:color w:val="FF0000"/>
                <w:sz w:val="22"/>
                <w:szCs w:val="22"/>
                <w:highlight w:val="yellow"/>
              </w:rPr>
              <w:t>.01</w:t>
            </w:r>
            <w:r>
              <w:rPr>
                <w:b/>
                <w:bCs/>
                <w:color w:val="FF0000"/>
                <w:sz w:val="22"/>
                <w:szCs w:val="22"/>
                <w:highlight w:val="yellow"/>
              </w:rPr>
              <w:t>.202</w:t>
            </w:r>
            <w:r w:rsidR="00D70BDF">
              <w:rPr>
                <w:b/>
                <w:bCs/>
                <w:color w:val="FF0000"/>
                <w:sz w:val="22"/>
                <w:szCs w:val="22"/>
                <w:highlight w:val="yellow"/>
              </w:rPr>
              <w:t>7</w:t>
            </w:r>
          </w:p>
        </w:tc>
      </w:tr>
    </w:tbl>
    <w:p w14:paraId="4C0B8DA9" w14:textId="77777777" w:rsidR="006563EE" w:rsidRDefault="006563EE"/>
    <w:sectPr w:rsidR="006563EE" w:rsidSect="006563E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07"/>
    <w:rsid w:val="00237D71"/>
    <w:rsid w:val="00296F16"/>
    <w:rsid w:val="002B1A98"/>
    <w:rsid w:val="00363222"/>
    <w:rsid w:val="0042600A"/>
    <w:rsid w:val="006563EE"/>
    <w:rsid w:val="00814A47"/>
    <w:rsid w:val="008E21AC"/>
    <w:rsid w:val="00A85AF9"/>
    <w:rsid w:val="00AF0D43"/>
    <w:rsid w:val="00B04AD0"/>
    <w:rsid w:val="00D372B4"/>
    <w:rsid w:val="00D70BDF"/>
    <w:rsid w:val="00E161F3"/>
    <w:rsid w:val="00E8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FEBB3"/>
  <w15:chartTrackingRefBased/>
  <w15:docId w15:val="{A30D68F8-C3B7-4800-B38F-C4BB9FDC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B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12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2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2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2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2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2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2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2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2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1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12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12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12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12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12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12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12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12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81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2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81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120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812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12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812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1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812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1207"/>
    <w:rPr>
      <w:b/>
      <w:bCs/>
      <w:smallCaps/>
      <w:color w:val="2F5496" w:themeColor="accent1" w:themeShade="BF"/>
      <w:spacing w:val="5"/>
    </w:rPr>
  </w:style>
  <w:style w:type="paragraph" w:customStyle="1" w:styleId="ac">
    <w:name w:val="Текст в заданном формате"/>
    <w:basedOn w:val="a"/>
    <w:rsid w:val="006563EE"/>
    <w:pPr>
      <w:widowControl w:val="0"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2026-08-23T15:12:00Z</dcterms:created>
  <dcterms:modified xsi:type="dcterms:W3CDTF">2026-09-24T15:03:00Z</dcterms:modified>
</cp:coreProperties>
</file>